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5EA" w:rsidRPr="002315EA" w:rsidRDefault="002315EA" w:rsidP="002B46B6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eastAsia="Calibri" w:hAnsiTheme="minorHAnsi" w:cstheme="minorHAnsi"/>
          <w:b/>
          <w:bCs/>
          <w:color w:val="FF0000"/>
        </w:rPr>
        <w:t>Domenica 23 aprile 2023</w:t>
      </w:r>
    </w:p>
    <w:p w:rsidR="002315EA" w:rsidRPr="002315EA" w:rsidRDefault="002315EA" w:rsidP="002B46B6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2315EA">
        <w:rPr>
          <w:rFonts w:asciiTheme="minorHAnsi" w:hAnsiTheme="minorHAnsi" w:cstheme="minorHAnsi"/>
          <w:b/>
          <w:color w:val="FF0000"/>
          <w:spacing w:val="-6"/>
        </w:rPr>
        <w:t>III Domenica</w:t>
      </w:r>
      <w:r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2315EA">
        <w:rPr>
          <w:rFonts w:asciiTheme="minorHAnsi" w:hAnsiTheme="minorHAnsi" w:cstheme="minorHAnsi"/>
          <w:b/>
          <w:color w:val="FF0000"/>
          <w:spacing w:val="-6"/>
        </w:rPr>
        <w:t xml:space="preserve">di Pasqua </w:t>
      </w:r>
    </w:p>
    <w:p w:rsidR="002315EA" w:rsidRPr="002315EA" w:rsidRDefault="002315EA" w:rsidP="002B46B6">
      <w:pPr>
        <w:widowControl w:val="0"/>
        <w:snapToGrid w:val="0"/>
        <w:rPr>
          <w:rFonts w:cstheme="minorHAnsi"/>
          <w:b/>
          <w:color w:val="FF0000"/>
          <w:spacing w:val="-2"/>
          <w:sz w:val="24"/>
          <w:szCs w:val="24"/>
        </w:rPr>
      </w:pPr>
      <w:r w:rsidRPr="002315EA">
        <w:rPr>
          <w:rFonts w:cstheme="minorHAnsi"/>
          <w:b/>
          <w:color w:val="FF0000"/>
          <w:spacing w:val="-2"/>
          <w:sz w:val="24"/>
          <w:szCs w:val="24"/>
        </w:rPr>
        <w:t>San Giorgio</w:t>
      </w:r>
    </w:p>
    <w:p w:rsidR="002315EA" w:rsidRPr="002315EA" w:rsidRDefault="002315EA" w:rsidP="002315EA">
      <w:pPr>
        <w:widowControl w:val="0"/>
        <w:snapToGrid w:val="0"/>
        <w:rPr>
          <w:rFonts w:cstheme="minorHAnsi"/>
          <w:i/>
          <w:iCs/>
          <w:sz w:val="24"/>
          <w:szCs w:val="24"/>
          <w:lang w:eastAsia="it-IT"/>
        </w:rPr>
      </w:pPr>
      <w:hyperlink r:id="rId4" w:tgtFrame="_blank" w:history="1">
        <w:r w:rsidRPr="002315EA">
          <w:rPr>
            <w:rFonts w:cstheme="minorHAnsi"/>
            <w:i/>
            <w:iCs/>
            <w:sz w:val="24"/>
            <w:szCs w:val="24"/>
            <w:lang w:eastAsia="it-IT"/>
          </w:rPr>
          <w:t>At 2,14.22-33</w:t>
        </w:r>
      </w:hyperlink>
      <w:r w:rsidRPr="002315EA">
        <w:rPr>
          <w:rFonts w:cstheme="minorHAnsi"/>
          <w:i/>
          <w:iCs/>
          <w:sz w:val="24"/>
          <w:szCs w:val="24"/>
          <w:lang w:eastAsia="it-IT"/>
        </w:rPr>
        <w:t xml:space="preserve">; </w:t>
      </w:r>
      <w:hyperlink r:id="rId5" w:tgtFrame="_blank" w:history="1">
        <w:r w:rsidRPr="002315EA">
          <w:rPr>
            <w:rFonts w:cstheme="minorHAnsi"/>
            <w:i/>
            <w:iCs/>
            <w:sz w:val="24"/>
            <w:szCs w:val="24"/>
            <w:lang w:eastAsia="it-IT"/>
          </w:rPr>
          <w:t>Sal 15</w:t>
        </w:r>
      </w:hyperlink>
      <w:r w:rsidRPr="002315EA">
        <w:rPr>
          <w:rFonts w:cstheme="minorHAnsi"/>
          <w:i/>
          <w:iCs/>
          <w:sz w:val="24"/>
          <w:szCs w:val="24"/>
          <w:lang w:eastAsia="it-IT"/>
        </w:rPr>
        <w:t xml:space="preserve">; </w:t>
      </w:r>
      <w:hyperlink r:id="rId6" w:history="1">
        <w:r w:rsidRPr="002315EA">
          <w:rPr>
            <w:rFonts w:cstheme="minorHAnsi"/>
            <w:i/>
            <w:iCs/>
            <w:sz w:val="24"/>
            <w:szCs w:val="24"/>
            <w:lang w:eastAsia="it-IT"/>
          </w:rPr>
          <w:t>1Pt 1,17-21</w:t>
        </w:r>
      </w:hyperlink>
      <w:r w:rsidRPr="002315EA">
        <w:rPr>
          <w:rFonts w:cstheme="minorHAnsi"/>
          <w:i/>
          <w:iCs/>
          <w:sz w:val="24"/>
          <w:szCs w:val="24"/>
          <w:lang w:eastAsia="it-IT"/>
        </w:rPr>
        <w:t xml:space="preserve">; </w:t>
      </w:r>
      <w:hyperlink r:id="rId7" w:tgtFrame="_blank" w:history="1">
        <w:r w:rsidRPr="002315EA">
          <w:rPr>
            <w:rFonts w:cstheme="minorHAnsi"/>
            <w:i/>
            <w:iCs/>
            <w:sz w:val="24"/>
            <w:szCs w:val="24"/>
            <w:lang w:eastAsia="it-IT"/>
          </w:rPr>
          <w:t>Lc 24,13-35</w:t>
        </w:r>
      </w:hyperlink>
    </w:p>
    <w:p w:rsidR="002315EA" w:rsidRPr="002315EA" w:rsidRDefault="002315EA" w:rsidP="002B46B6">
      <w:pPr>
        <w:widowControl w:val="0"/>
        <w:snapToGrid w:val="0"/>
        <w:rPr>
          <w:rFonts w:cstheme="minorHAnsi"/>
          <w:i/>
          <w:sz w:val="24"/>
          <w:szCs w:val="24"/>
        </w:rPr>
      </w:pPr>
      <w:r w:rsidRPr="002315EA">
        <w:rPr>
          <w:rFonts w:cstheme="minorHAnsi"/>
          <w:i/>
          <w:iCs/>
          <w:sz w:val="24"/>
          <w:szCs w:val="24"/>
          <w:lang w:eastAsia="it-IT"/>
        </w:rPr>
        <w:t>Lo riconobbero nello spezzare il pane.</w:t>
      </w:r>
      <w:r w:rsidRPr="002315EA">
        <w:rPr>
          <w:rFonts w:cstheme="minorHAnsi"/>
          <w:sz w:val="24"/>
          <w:szCs w:val="24"/>
          <w:lang w:eastAsia="it-IT"/>
        </w:rPr>
        <w:t xml:space="preserve"> </w:t>
      </w:r>
    </w:p>
    <w:p w:rsidR="007E6717" w:rsidRDefault="007E6717" w:rsidP="007E6717">
      <w:pPr>
        <w:spacing w:line="276" w:lineRule="auto"/>
        <w:rPr>
          <w:sz w:val="24"/>
          <w:szCs w:val="24"/>
        </w:rPr>
      </w:pP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>Abbiamo ascoltato questo Vangelo che ci racconta qualcosa di profondo.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1. Parla dell’uomo</w:t>
      </w:r>
      <w:r w:rsidRPr="007E6717">
        <w:rPr>
          <w:rFonts w:asciiTheme="majorHAnsi" w:hAnsiTheme="majorHAnsi" w:cstheme="majorHAnsi"/>
          <w:sz w:val="24"/>
          <w:szCs w:val="24"/>
        </w:rPr>
        <w:t xml:space="preserve">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di ciascuno di noi</w:t>
      </w:r>
      <w:r w:rsidRPr="007E6717">
        <w:rPr>
          <w:rFonts w:asciiTheme="majorHAnsi" w:hAnsiTheme="majorHAnsi" w:cstheme="majorHAnsi"/>
          <w:sz w:val="24"/>
          <w:szCs w:val="24"/>
        </w:rPr>
        <w:t xml:space="preserve">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nelle varie fasi</w:t>
      </w:r>
      <w:r w:rsidRPr="007E6717">
        <w:rPr>
          <w:rFonts w:asciiTheme="majorHAnsi" w:hAnsiTheme="majorHAnsi" w:cstheme="majorHAnsi"/>
          <w:sz w:val="24"/>
          <w:szCs w:val="24"/>
        </w:rPr>
        <w:t xml:space="preserve"> della nostra vita.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Questi due erano degli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uomini entusiasti</w:t>
      </w:r>
      <w:r w:rsidRPr="007E6717">
        <w:rPr>
          <w:rFonts w:asciiTheme="majorHAnsi" w:hAnsiTheme="majorHAnsi" w:cstheme="majorHAnsi"/>
          <w:sz w:val="24"/>
          <w:szCs w:val="24"/>
        </w:rPr>
        <w:t xml:space="preserve">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che hanno lasciato tutto</w:t>
      </w:r>
      <w:r w:rsidRPr="007E6717">
        <w:rPr>
          <w:rFonts w:asciiTheme="majorHAnsi" w:hAnsiTheme="majorHAnsi" w:cstheme="majorHAnsi"/>
          <w:sz w:val="24"/>
          <w:szCs w:val="24"/>
        </w:rPr>
        <w:t xml:space="preserve"> 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hanno seguito un sogno</w:t>
      </w:r>
      <w:r w:rsidRPr="007E6717">
        <w:rPr>
          <w:rFonts w:asciiTheme="majorHAnsi" w:hAnsiTheme="majorHAnsi" w:cstheme="majorHAnsi"/>
          <w:sz w:val="24"/>
          <w:szCs w:val="24"/>
        </w:rPr>
        <w:t>, un maestro, mossi dalla voglia di cambiare il mondo.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Ma poi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sono persi, si sentono falliti,</w:t>
      </w:r>
      <w:r w:rsidRPr="007E6717">
        <w:rPr>
          <w:rFonts w:asciiTheme="majorHAnsi" w:hAnsiTheme="majorHAnsi" w:cstheme="majorHAnsi"/>
          <w:sz w:val="24"/>
          <w:szCs w:val="24"/>
        </w:rPr>
        <w:t xml:space="preserve"> perché tutto è crollato,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il maestro li ha delusi</w:t>
      </w:r>
      <w:r w:rsidRPr="007E6717">
        <w:rPr>
          <w:rFonts w:asciiTheme="majorHAnsi" w:hAnsiTheme="majorHAnsi" w:cstheme="majorHAnsi"/>
          <w:sz w:val="24"/>
          <w:szCs w:val="24"/>
        </w:rPr>
        <w:t xml:space="preserve">, si è rivelato debole, lo hanno ucciso 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muore anche la loro fede in Lui</w:t>
      </w:r>
      <w:r w:rsidRPr="007E6717">
        <w:rPr>
          <w:rFonts w:asciiTheme="majorHAnsi" w:hAnsiTheme="majorHAnsi" w:cstheme="majorHAnsi"/>
          <w:sz w:val="24"/>
          <w:szCs w:val="24"/>
        </w:rPr>
        <w:t xml:space="preserve">, nella vita, nelle persone, regrediscono,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tornano indietro senza speranza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2. Il Vangelo parla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dell’amicizia vera e competente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Gesù è</w:t>
      </w:r>
      <w:r w:rsidRPr="007E6717">
        <w:rPr>
          <w:rFonts w:asciiTheme="majorHAnsi" w:hAnsiTheme="majorHAnsi" w:cstheme="majorHAnsi"/>
          <w:sz w:val="24"/>
          <w:szCs w:val="24"/>
        </w:rPr>
        <w:t xml:space="preserve"> medico, pedagogo, psicologo, sociologo, ma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soprattutto amico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1.</w:t>
      </w:r>
      <w:r w:rsidRPr="007E6717">
        <w:rPr>
          <w:rFonts w:asciiTheme="majorHAnsi" w:hAnsiTheme="majorHAnsi" w:cstheme="majorHAnsi"/>
          <w:sz w:val="24"/>
          <w:szCs w:val="24"/>
        </w:rPr>
        <w:t xml:space="preserve">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Li lascia parlare</w:t>
      </w:r>
      <w:r w:rsidRPr="007E6717">
        <w:rPr>
          <w:rFonts w:asciiTheme="majorHAnsi" w:hAnsiTheme="majorHAnsi" w:cstheme="majorHAnsi"/>
          <w:sz w:val="24"/>
          <w:szCs w:val="24"/>
        </w:rPr>
        <w:t>, sfogare, dire tutto. Due terzi del tempo è usato da loro per sfogarsi.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2. Li aiuta a capire il senso della loro vicenda</w:t>
      </w:r>
      <w:r w:rsidRPr="007E6717">
        <w:rPr>
          <w:rFonts w:asciiTheme="majorHAnsi" w:hAnsiTheme="majorHAnsi" w:cstheme="majorHAnsi"/>
          <w:sz w:val="24"/>
          <w:szCs w:val="24"/>
        </w:rPr>
        <w:t>, «</w:t>
      </w:r>
      <w:r w:rsidRPr="007E6717">
        <w:rPr>
          <w:rFonts w:asciiTheme="majorHAnsi" w:hAnsiTheme="majorHAnsi" w:cstheme="majorHAnsi"/>
          <w:b/>
          <w:bCs/>
          <w:sz w:val="24"/>
          <w:szCs w:val="24"/>
          <w:u w:val="single"/>
        </w:rPr>
        <w:t>bisognava</w:t>
      </w:r>
      <w:r w:rsidRPr="007E6717">
        <w:rPr>
          <w:rFonts w:asciiTheme="majorHAnsi" w:hAnsiTheme="majorHAnsi" w:cstheme="majorHAnsi"/>
          <w:sz w:val="24"/>
          <w:szCs w:val="24"/>
        </w:rPr>
        <w:t xml:space="preserve">, è stata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necessaria la morte del vostro maestro, perché avesse la vita piena</w:t>
      </w:r>
      <w:r w:rsidRPr="007E6717">
        <w:rPr>
          <w:rFonts w:asciiTheme="majorHAnsi" w:hAnsiTheme="majorHAnsi" w:cstheme="majorHAnsi"/>
          <w:sz w:val="24"/>
          <w:szCs w:val="24"/>
        </w:rPr>
        <w:t>».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3. Risveglia il ricordo, la memoria dei segni di amore</w:t>
      </w:r>
      <w:r w:rsidRPr="007E6717">
        <w:rPr>
          <w:rFonts w:asciiTheme="majorHAnsi" w:hAnsiTheme="majorHAnsi" w:cstheme="majorHAnsi"/>
          <w:sz w:val="24"/>
          <w:szCs w:val="24"/>
        </w:rPr>
        <w:t xml:space="preserve"> che avevano visto,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che il maestro aveva posto nel loro cuore</w:t>
      </w:r>
      <w:r w:rsidRPr="007E6717">
        <w:rPr>
          <w:rFonts w:asciiTheme="majorHAnsi" w:hAnsiTheme="majorHAnsi" w:cstheme="majorHAnsi"/>
          <w:sz w:val="24"/>
          <w:szCs w:val="24"/>
        </w:rPr>
        <w:t xml:space="preserve">: «prese il pane, rese grazie, lo diede». E in quei gesti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ripensano che sono stati amati da Gesù</w:t>
      </w:r>
      <w:r w:rsidRPr="007E6717">
        <w:rPr>
          <w:rFonts w:asciiTheme="majorHAnsi" w:hAnsiTheme="majorHAnsi" w:cstheme="majorHAnsi"/>
          <w:sz w:val="24"/>
          <w:szCs w:val="24"/>
        </w:rPr>
        <w:t xml:space="preserve">, «allora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si aprirono loro gli occhi</w:t>
      </w:r>
      <w:r w:rsidRPr="007E6717">
        <w:rPr>
          <w:rFonts w:asciiTheme="majorHAnsi" w:hAnsiTheme="majorHAnsi" w:cstheme="majorHAnsi"/>
          <w:sz w:val="24"/>
          <w:szCs w:val="24"/>
        </w:rPr>
        <w:t>».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 xml:space="preserve">4. </w:t>
      </w:r>
      <w:r w:rsidRPr="007E6717">
        <w:rPr>
          <w:rFonts w:asciiTheme="majorHAnsi" w:hAnsiTheme="majorHAnsi" w:cstheme="majorHAnsi"/>
          <w:sz w:val="24"/>
          <w:szCs w:val="24"/>
        </w:rPr>
        <w:t xml:space="preserve">E a quel punto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li lascia soli</w:t>
      </w:r>
      <w:r w:rsidRPr="007E6717">
        <w:rPr>
          <w:rFonts w:asciiTheme="majorHAnsi" w:hAnsiTheme="majorHAnsi" w:cstheme="majorHAnsi"/>
          <w:sz w:val="24"/>
          <w:szCs w:val="24"/>
        </w:rPr>
        <w:t>, «sparì dalla loro vista».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 xml:space="preserve">5. </w:t>
      </w:r>
      <w:r w:rsidRPr="007E6717">
        <w:rPr>
          <w:rFonts w:asciiTheme="majorHAnsi" w:hAnsiTheme="majorHAnsi" w:cstheme="majorHAnsi"/>
          <w:sz w:val="24"/>
          <w:szCs w:val="24"/>
        </w:rPr>
        <w:t xml:space="preserve">Ma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 xml:space="preserve">sono guariti </w:t>
      </w:r>
      <w:r w:rsidRPr="007E6717">
        <w:rPr>
          <w:rFonts w:asciiTheme="majorHAnsi" w:hAnsiTheme="majorHAnsi" w:cstheme="majorHAnsi"/>
          <w:sz w:val="24"/>
          <w:szCs w:val="24"/>
        </w:rPr>
        <w:t xml:space="preserve">e il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 xml:space="preserve">segno </w:t>
      </w:r>
      <w:r w:rsidRPr="007E6717">
        <w:rPr>
          <w:rFonts w:asciiTheme="majorHAnsi" w:hAnsiTheme="majorHAnsi" w:cstheme="majorHAnsi"/>
          <w:sz w:val="24"/>
          <w:szCs w:val="24"/>
        </w:rPr>
        <w:t xml:space="preserve">della guarigione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è che</w:t>
      </w:r>
      <w:r w:rsidRPr="007E6717">
        <w:rPr>
          <w:rFonts w:asciiTheme="majorHAnsi" w:hAnsiTheme="majorHAnsi" w:cstheme="majorHAnsi"/>
          <w:sz w:val="24"/>
          <w:szCs w:val="24"/>
        </w:rPr>
        <w:t xml:space="preserve"> loro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hanno voglia di dare agli altri ciò che hanno ricevuto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  <w:u w:val="single"/>
        </w:rPr>
        <w:t>Noi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1. Siamo come quei due</w:t>
      </w:r>
      <w:r w:rsidRPr="007E6717">
        <w:rPr>
          <w:rFonts w:asciiTheme="majorHAnsi" w:hAnsiTheme="majorHAnsi" w:cstheme="majorHAnsi"/>
          <w:sz w:val="24"/>
          <w:szCs w:val="24"/>
        </w:rPr>
        <w:t xml:space="preserve"> discepoli.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>- Quante crisi di relazioni</w:t>
      </w:r>
      <w:r w:rsidRPr="007E6717">
        <w:rPr>
          <w:rFonts w:asciiTheme="majorHAnsi" w:hAnsiTheme="majorHAnsi" w:cstheme="majorHAnsi"/>
          <w:sz w:val="24"/>
          <w:szCs w:val="24"/>
        </w:rPr>
        <w:t xml:space="preserve"> a livello familiare, a livello sociale,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quante delusioni</w:t>
      </w:r>
      <w:r w:rsidRPr="007E6717">
        <w:rPr>
          <w:rFonts w:asciiTheme="majorHAnsi" w:hAnsiTheme="majorHAnsi" w:cstheme="majorHAnsi"/>
          <w:sz w:val="24"/>
          <w:szCs w:val="24"/>
        </w:rPr>
        <w:t xml:space="preserve"> dalla vita,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quante ferite</w:t>
      </w:r>
      <w:r w:rsidRPr="007E6717">
        <w:rPr>
          <w:rFonts w:asciiTheme="majorHAnsi" w:hAnsiTheme="majorHAnsi" w:cstheme="majorHAnsi"/>
          <w:sz w:val="24"/>
          <w:szCs w:val="24"/>
        </w:rPr>
        <w:t xml:space="preserve"> che abbiamo dentro.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Siamo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in crisi anche a livello di fede</w:t>
      </w:r>
      <w:r w:rsidRPr="007E6717">
        <w:rPr>
          <w:rFonts w:asciiTheme="majorHAnsi" w:hAnsiTheme="majorHAnsi" w:cstheme="majorHAnsi"/>
          <w:sz w:val="24"/>
          <w:szCs w:val="24"/>
        </w:rPr>
        <w:t xml:space="preserve"> a volte, non capiamo il modo di agire, di ragionare di Dio.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queste crisi ci possono chiudere</w:t>
      </w:r>
      <w:r w:rsidRPr="007E6717">
        <w:rPr>
          <w:rFonts w:asciiTheme="majorHAnsi" w:hAnsiTheme="majorHAnsi" w:cstheme="majorHAnsi"/>
          <w:sz w:val="24"/>
          <w:szCs w:val="24"/>
        </w:rPr>
        <w:t>, allontanare dal nostro progetto. Proviamo a pensare a quante rotture matrimoniali ci sono!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Oppure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ci possiamo lasciare aiutare da chi il Signore ci mette vicino come compagno di viaggio</w:t>
      </w:r>
      <w:r w:rsidRPr="007E6717">
        <w:rPr>
          <w:rFonts w:asciiTheme="majorHAnsi" w:hAnsiTheme="majorHAnsi" w:cstheme="majorHAnsi"/>
          <w:sz w:val="24"/>
          <w:szCs w:val="24"/>
        </w:rPr>
        <w:t xml:space="preserve"> 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tornare a farci scaldare il cuore</w:t>
      </w:r>
      <w:r w:rsidRPr="007E6717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b/>
          <w:bCs/>
          <w:sz w:val="24"/>
          <w:szCs w:val="24"/>
        </w:rPr>
        <w:t xml:space="preserve">2. </w:t>
      </w:r>
      <w:r w:rsidRPr="007E6717">
        <w:rPr>
          <w:rFonts w:asciiTheme="majorHAnsi" w:hAnsiTheme="majorHAnsi" w:cstheme="majorHAnsi"/>
          <w:sz w:val="24"/>
          <w:szCs w:val="24"/>
        </w:rPr>
        <w:t xml:space="preserve">Ma poi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dobbiamo diventare come Gesù</w:t>
      </w:r>
      <w:r w:rsidRPr="007E6717">
        <w:rPr>
          <w:rFonts w:asciiTheme="majorHAnsi" w:hAnsiTheme="majorHAnsi" w:cstheme="majorHAnsi"/>
          <w:sz w:val="24"/>
          <w:szCs w:val="24"/>
        </w:rPr>
        <w:t>, tutti! Il sindaco, il parroco, un papà, una mamma, un amico!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Cioè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dobbiamo tornare a essere gente che ascolta gli</w:t>
      </w:r>
      <w:r w:rsidRPr="007E6717">
        <w:rPr>
          <w:rFonts w:asciiTheme="majorHAnsi" w:hAnsiTheme="majorHAnsi" w:cstheme="majorHAnsi"/>
          <w:sz w:val="24"/>
          <w:szCs w:val="24"/>
        </w:rPr>
        <w:t xml:space="preserve">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altri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Gente che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aiuta a capire il senso profondo delle cose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Dobbiamo essere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persone che lasciano segni positivi profondi,</w:t>
      </w:r>
      <w:r w:rsidRPr="007E6717">
        <w:rPr>
          <w:rFonts w:asciiTheme="majorHAnsi" w:hAnsiTheme="majorHAnsi" w:cstheme="majorHAnsi"/>
          <w:sz w:val="24"/>
          <w:szCs w:val="24"/>
        </w:rPr>
        <w:t xml:space="preserve">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che risvegliano e fanno capire quanto sono amati</w:t>
      </w:r>
      <w:r w:rsidRPr="007E6717">
        <w:rPr>
          <w:rFonts w:asciiTheme="majorHAnsi" w:hAnsiTheme="majorHAnsi" w:cstheme="majorHAnsi"/>
          <w:sz w:val="24"/>
          <w:szCs w:val="24"/>
        </w:rPr>
        <w:t>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Dobbiamo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mostrare l’amore che è passato in tutta la nostra vita.</w:t>
      </w:r>
    </w:p>
    <w:p w:rsidR="007E6717" w:rsidRPr="007E6717" w:rsidRDefault="007E6717" w:rsidP="007E6717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6717">
        <w:rPr>
          <w:rFonts w:asciiTheme="majorHAnsi" w:hAnsiTheme="majorHAnsi" w:cstheme="majorHAnsi"/>
          <w:sz w:val="24"/>
          <w:szCs w:val="24"/>
        </w:rPr>
        <w:t xml:space="preserve">- E poi dobbiamo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accettare di scomparire</w:t>
      </w:r>
      <w:r w:rsidRPr="007E6717">
        <w:rPr>
          <w:rFonts w:asciiTheme="majorHAnsi" w:hAnsiTheme="majorHAnsi" w:cstheme="majorHAnsi"/>
          <w:sz w:val="24"/>
          <w:szCs w:val="24"/>
        </w:rPr>
        <w:t xml:space="preserve">, </w:t>
      </w:r>
      <w:r w:rsidRPr="007E6717">
        <w:rPr>
          <w:rFonts w:asciiTheme="majorHAnsi" w:hAnsiTheme="majorHAnsi" w:cstheme="majorHAnsi"/>
          <w:b/>
          <w:bCs/>
          <w:sz w:val="24"/>
          <w:szCs w:val="24"/>
        </w:rPr>
        <w:t>perché abbiamo dato una vita piena, risorta.</w:t>
      </w:r>
    </w:p>
    <w:p w:rsidR="001E7B80" w:rsidRPr="007E6717" w:rsidRDefault="001E7B80" w:rsidP="007E6717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1E7B80" w:rsidRPr="007E6717" w:rsidSect="007E6717">
      <w:type w:val="continuous"/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1F"/>
    <w:rsid w:val="001E7B80"/>
    <w:rsid w:val="002315EA"/>
    <w:rsid w:val="0041221F"/>
    <w:rsid w:val="0078604D"/>
    <w:rsid w:val="007E6717"/>
    <w:rsid w:val="00891D69"/>
    <w:rsid w:val="00A2243D"/>
    <w:rsid w:val="00E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7C1A"/>
  <w15:chartTrackingRefBased/>
  <w15:docId w15:val="{FD0FAC0A-619E-4DB9-9B6D-6E2D05EE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21F"/>
    <w:pPr>
      <w:spacing w:after="0" w:line="240" w:lineRule="auto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to-speech">
    <w:name w:val="text-to-speech"/>
    <w:basedOn w:val="Carpredefinitoparagrafo"/>
    <w:rsid w:val="001E7B80"/>
  </w:style>
  <w:style w:type="character" w:customStyle="1" w:styleId="versenumber">
    <w:name w:val="verse_number"/>
    <w:basedOn w:val="Carpredefinitoparagrafo"/>
    <w:rsid w:val="001E7B80"/>
  </w:style>
  <w:style w:type="paragraph" w:styleId="Nessunaspaziatura">
    <w:name w:val="No Spacing"/>
    <w:uiPriority w:val="1"/>
    <w:qFormat/>
    <w:rsid w:val="001E7B80"/>
    <w:pPr>
      <w:spacing w:after="0" w:line="240" w:lineRule="auto"/>
    </w:pPr>
  </w:style>
  <w:style w:type="paragraph" w:styleId="NormaleWeb">
    <w:name w:val="Normal (Web)"/>
    <w:basedOn w:val="Normale"/>
    <w:uiPriority w:val="99"/>
    <w:rsid w:val="002315EA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24,13-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Pt%201,17-21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5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2,14.22-3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2023-04-20T09:36:00Z</dcterms:created>
  <dcterms:modified xsi:type="dcterms:W3CDTF">2023-04-23T12:31:00Z</dcterms:modified>
</cp:coreProperties>
</file>